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86D3" w14:textId="787B74F8" w:rsidR="6BF59417" w:rsidRDefault="6BF59417" w:rsidP="6BF59417">
      <w:pPr>
        <w:pStyle w:val="MMKopfzeile"/>
        <w:rPr>
          <w:color w:val="6E6B60"/>
        </w:rPr>
      </w:pPr>
    </w:p>
    <w:p w14:paraId="06705541" w14:textId="133FC0E4" w:rsidR="00E75EB2" w:rsidRPr="001D621E" w:rsidRDefault="00E75EB2" w:rsidP="00E75EB2">
      <w:pPr>
        <w:pStyle w:val="MMKopfzeile"/>
        <w:rPr>
          <w:color w:val="6E6B60"/>
        </w:rPr>
      </w:pPr>
      <w:r w:rsidRPr="451A90AD">
        <w:rPr>
          <w:color w:val="6E6B60"/>
        </w:rPr>
        <w:t xml:space="preserve">Schaan, </w:t>
      </w:r>
      <w:r w:rsidR="00646580">
        <w:rPr>
          <w:color w:val="6E6B60"/>
        </w:rPr>
        <w:t>2</w:t>
      </w:r>
      <w:r w:rsidR="00747267">
        <w:rPr>
          <w:color w:val="6E6B60"/>
        </w:rPr>
        <w:t>6</w:t>
      </w:r>
      <w:r w:rsidR="003FF0C3" w:rsidRPr="451A90AD">
        <w:rPr>
          <w:color w:val="6E6B60"/>
        </w:rPr>
        <w:t>.</w:t>
      </w:r>
      <w:r w:rsidR="299536A3" w:rsidRPr="451A90AD">
        <w:rPr>
          <w:color w:val="6E6B60"/>
        </w:rPr>
        <w:t xml:space="preserve"> </w:t>
      </w:r>
      <w:r w:rsidR="0060337D">
        <w:rPr>
          <w:color w:val="6E6B60"/>
        </w:rPr>
        <w:t>Mai</w:t>
      </w:r>
      <w:r w:rsidR="003FF0C3" w:rsidRPr="451A90AD">
        <w:rPr>
          <w:color w:val="6E6B60"/>
        </w:rPr>
        <w:t xml:space="preserve"> 2026</w:t>
      </w:r>
    </w:p>
    <w:p w14:paraId="7CB040C3" w14:textId="37B501EE" w:rsidR="15D041EC" w:rsidRDefault="229DA659" w:rsidP="1A0DE0EE">
      <w:pPr>
        <w:pStyle w:val="MMKopfzeile"/>
        <w:rPr>
          <w:rFonts w:eastAsia="Arial"/>
          <w:color w:val="6E6B60"/>
        </w:rPr>
      </w:pPr>
      <w:r w:rsidRPr="229DA659">
        <w:rPr>
          <w:rFonts w:eastAsia="Arial"/>
          <w:color w:val="6E6B60"/>
        </w:rPr>
        <w:t>Medienmitteilung zur Demonstration auf der Brenner-Autobahn am 30. Mai 2026.</w:t>
      </w:r>
    </w:p>
    <w:p w14:paraId="15496728" w14:textId="5DC1C25A" w:rsidR="0060337D" w:rsidRPr="00C62477" w:rsidRDefault="229DA659" w:rsidP="370074AC">
      <w:pPr>
        <w:pStyle w:val="MMTitel"/>
        <w:rPr>
          <w:rFonts w:ascii="Segoe UI" w:eastAsia="Segoe UI" w:hAnsi="Segoe UI" w:cs="Segoe UI"/>
          <w:b w:val="0"/>
          <w:sz w:val="21"/>
          <w:szCs w:val="21"/>
        </w:rPr>
      </w:pPr>
      <w:r w:rsidRPr="229DA659">
        <w:rPr>
          <w:rFonts w:eastAsia="Arial"/>
          <w:color w:val="A2BF2F"/>
        </w:rPr>
        <w:t>Transitverkehr reduzieren: Geplante Brenner-Demo setzt Zeichen</w:t>
      </w:r>
    </w:p>
    <w:p w14:paraId="72EFEED9" w14:textId="3DE005F0" w:rsidR="0060337D" w:rsidRPr="00C62477" w:rsidRDefault="229DA659" w:rsidP="370074AC">
      <w:pPr>
        <w:pStyle w:val="MMText"/>
        <w:rPr>
          <w:b/>
          <w:bCs/>
        </w:rPr>
      </w:pPr>
      <w:r w:rsidRPr="229DA659">
        <w:rPr>
          <w:b/>
          <w:bCs/>
        </w:rPr>
        <w:t>Die für den 30. Mai in Tirol angekündigte Demonstration mit zeitweiser Sperre der Brennerautobahn ist aus Sicht der internationalen Alpenschutzkommission CIPRA ein deutliches Signal für die wachsende Betroffenheit der Bevölkerung entlang der Transitrouten. Die Aktion verdeutlicht einmal mehr, wie dringend wirksame Massnahmen zur Reduktion des Transitverkehrs notwendig sind.</w:t>
      </w:r>
    </w:p>
    <w:p w14:paraId="000636BF" w14:textId="77777777" w:rsidR="0060337D" w:rsidRDefault="0060337D" w:rsidP="00356E62">
      <w:pPr>
        <w:pStyle w:val="MMText"/>
      </w:pPr>
    </w:p>
    <w:p w14:paraId="50014ED9" w14:textId="0E479A48" w:rsidR="10B4F9B8" w:rsidRDefault="229DA659" w:rsidP="370074AC">
      <w:pPr>
        <w:pStyle w:val="MMText"/>
      </w:pPr>
      <w:r>
        <w:t>Der Brennerkorridor zählt zu den am stärksten frequentierten Transitachsen Europas. Nun setzt die vom Transitverkehr betroffene Bevölkerung ein Zeichen und blockiert die Autobahn mit einer Demonstration. Beantragt wurde diese vom Bürgermeister der Gemeinde Gries am Brenner. Zu den Forderungen der Demonstrierenden gehören der Bau neuer Lärmschutzwände entlang der Autobahn sowie die Aufrechterhaltung des Nacht-, Feiertags- und Wochenendfahrverbots für Lastwagen.</w:t>
      </w:r>
      <w:r w:rsidR="00673E47">
        <w:t xml:space="preserve"> </w:t>
      </w:r>
      <w:r>
        <w:t>«Die jahrzehntelange Prämisse der Verkehrspolitik, den zunehmenden Strassenverkehr entlang des Brennerkorridors durch Aus- und Neubauten flüssig zu halten, manifestiert sich nicht nur in einem weiter ansteigenden Verkehrsaufkommen, sondern trotz gegenteiliger politischer Bekenntnisse auch in einer steigenden Belastung für Mensch und Umwelt», sagt Stephan Tisch</w:t>
      </w:r>
      <w:r w:rsidR="00464379">
        <w:t>l</w:t>
      </w:r>
      <w:r>
        <w:t>er, Verkehrswissenschaftler an der Universität Innsbruck und Präsident von CIPRA Österreich. Elisabeth Ladinser, Präsidentin von CIPRA Südtirol ergänzt: «Die Belastungsgrenze ist erreicht, auch auf der italienischen Seite des Brenners. Die Politik auf beiden Seiten muss endlich geeignete Massnahmen zur Reduzierung der Verkehrsflut ergreifen und damit zeigen, dass sie die Forderungen der Bevölkerung und deren Sorgen ernst nimmt.»</w:t>
      </w:r>
    </w:p>
    <w:p w14:paraId="3F38F1C9" w14:textId="206FF200" w:rsidR="229DA659" w:rsidRDefault="229DA659" w:rsidP="229DA659">
      <w:pPr>
        <w:pStyle w:val="MMText"/>
      </w:pPr>
    </w:p>
    <w:p w14:paraId="31CFB35F" w14:textId="00B2A8D9" w:rsidR="0060337D" w:rsidRPr="00C62477" w:rsidRDefault="0060337D" w:rsidP="00356E62">
      <w:pPr>
        <w:pStyle w:val="MMText"/>
        <w:rPr>
          <w:b/>
          <w:bCs/>
        </w:rPr>
      </w:pPr>
      <w:r w:rsidRPr="00C62477">
        <w:rPr>
          <w:b/>
          <w:bCs/>
        </w:rPr>
        <w:t>Handlungsbedarf statt weiterer Verzögerungen</w:t>
      </w:r>
    </w:p>
    <w:p w14:paraId="03055239" w14:textId="0AE908F7" w:rsidR="006B2DBC" w:rsidRDefault="229DA659" w:rsidP="229DA659">
      <w:pPr>
        <w:pStyle w:val="MMText"/>
      </w:pPr>
      <w:r>
        <w:t xml:space="preserve">Vor diesem Hintergrund verweist die CIPRA auf zentrale Forderungen in ihren aktuellen Stellungnahmen und Positionspapieren. Dazu gehöre insbesondere die konsequente Verlagerung des Güterverkehrs auf die Schiene, um Emissionen zu reduzieren und die Belastung der alpinen Regionen zu verringern, meint Jakob Dietachmair, Geschäftsleiter von CIPRA International: «Entscheidend ist neben der allgemeinen Verkehrsreduktion eine bessere Abstimmung und faire Verteilung zwischen den Alpenstaaten. Nur so wird verhindert, dass der Lastwagen- und Autoverkehr sowie die damit einhergehenden Probleme von einem zum </w:t>
      </w:r>
      <w:r>
        <w:lastRenderedPageBreak/>
        <w:t>nächsten Land verschoben werden.» CIPRA International warnt vor einem möglichen Dominoeffekt, sollte der Europäische Gerichtshof der derzeit verhandelten Klage Italiens gegen österreichische Massnahmen zur Lenkung des Transitverkehrs stattgeben. Schutzmassnahmen für Menschen und Umwelt entlang anderer Alpentransitrouten könnten dann ebenfalls aufgehoben oder künftig gar nicht mehr erlassen werden. «Bereits im Jahr 2022 beschlossen alle acht Alpenländer mit der so genannten Simplon Allianz einen gemeinsamen Aktionsplan zur Verlagerung und Dekarbonisierung des alpinen Verkehrs. Auf dessen Umsetzung warten wir bis heute», so Dietachmair.</w:t>
      </w:r>
    </w:p>
    <w:p w14:paraId="372C823A" w14:textId="77777777" w:rsidR="006B2DBC" w:rsidRPr="006B2DBC" w:rsidRDefault="006B2DBC" w:rsidP="00356E62">
      <w:pPr>
        <w:pStyle w:val="MMText"/>
      </w:pPr>
    </w:p>
    <w:p w14:paraId="47CF0F2F" w14:textId="2D2D8D44" w:rsidR="006B2DBC" w:rsidRPr="00C62477" w:rsidRDefault="370074AC" w:rsidP="00356E62">
      <w:pPr>
        <w:pStyle w:val="MMText"/>
        <w:rPr>
          <w:b/>
          <w:bCs/>
        </w:rPr>
      </w:pPr>
      <w:r w:rsidRPr="370074AC">
        <w:rPr>
          <w:b/>
          <w:bCs/>
        </w:rPr>
        <w:t>Alpen brauchen eine langfristige Verkehrswende</w:t>
      </w:r>
    </w:p>
    <w:p w14:paraId="1A0ABD66" w14:textId="2D7387F8" w:rsidR="000611A2" w:rsidRDefault="229DA659" w:rsidP="370074AC">
      <w:pPr>
        <w:pStyle w:val="MMText"/>
        <w:rPr>
          <w:lang w:val="de-CH"/>
        </w:rPr>
      </w:pPr>
      <w:r>
        <w:t>Die aktuellen Entwicklungen zeigen deutlich, dass punktuelle Massnahmen nicht ausreichen. Notwendig ist eine umfassende Transformation des alpenquerenden Verkehrs, die ökologische, soziale und wirtschaftliche Aspekte gleichermassen berücksichtigt. Dazu braucht es klare politische Rahmenbedingungen, eine stärkere Priorisierung umweltfreundlicher Verkehrsträger und eine enge Zusammenarbeit auf europäischer Ebene.  Das fordert die CIPRA auch in ihrem aktuellen Positionspapier «</w:t>
      </w:r>
      <w:hyperlink r:id="rId11">
        <w:r w:rsidRPr="229DA659">
          <w:rPr>
            <w:rStyle w:val="Hyperlink"/>
          </w:rPr>
          <w:t>Verkehr und Mobilität in den Alpen</w:t>
        </w:r>
      </w:hyperlink>
      <w:r>
        <w:t xml:space="preserve">». Es </w:t>
      </w:r>
      <w:r w:rsidRPr="229DA659">
        <w:rPr>
          <w:lang w:val="de-CH"/>
        </w:rPr>
        <w:t>skizziert eine nachhaltige Mobilität im Alpenraum mit möglichst geringen negativen Auswirkungen des Verkehrs auf Umwelt und Menschen – ergänzt mit Fakten, konkreten Massnahmen und guten Beispielen im Transit- und Personenverkehr.</w:t>
      </w:r>
    </w:p>
    <w:p w14:paraId="5495D3DE" w14:textId="77777777" w:rsidR="008324F8" w:rsidRDefault="008324F8" w:rsidP="00356E62">
      <w:pPr>
        <w:pStyle w:val="MMText"/>
      </w:pPr>
    </w:p>
    <w:p w14:paraId="14EE0ABF" w14:textId="10DE8CCD" w:rsidR="00E75EB2" w:rsidRDefault="001D621E" w:rsidP="00356E62">
      <w:pPr>
        <w:pStyle w:val="MMFusszeile"/>
        <w:rPr>
          <w:u w:val="single"/>
        </w:rPr>
      </w:pPr>
      <w:r w:rsidRPr="451A90AD">
        <w:t xml:space="preserve">Diese Mitteilung und druckfähige Pressebilder stehen zum Download bereit unter: </w:t>
      </w:r>
      <w:hyperlink r:id="rId12">
        <w:r w:rsidR="00C8273D" w:rsidRPr="451A90AD">
          <w:rPr>
            <w:u w:val="single"/>
          </w:rPr>
          <w:t>www.cipra.org/de/medienmitteilungen</w:t>
        </w:r>
      </w:hyperlink>
      <w:r w:rsidRPr="451A90AD">
        <w:rPr>
          <w:u w:val="single"/>
        </w:rPr>
        <w:t xml:space="preserve">  </w:t>
      </w:r>
    </w:p>
    <w:p w14:paraId="4E4F4D53" w14:textId="77777777" w:rsidR="009730FF" w:rsidRPr="00C8273D" w:rsidRDefault="009730FF" w:rsidP="00356E62">
      <w:pPr>
        <w:pStyle w:val="MMFusszeile"/>
        <w:rPr>
          <w:u w:val="single"/>
        </w:rPr>
      </w:pPr>
    </w:p>
    <w:p w14:paraId="0B1EEF06" w14:textId="77777777" w:rsidR="00E75EB2" w:rsidRPr="001D621E" w:rsidRDefault="00E75EB2" w:rsidP="00356E62">
      <w:pPr>
        <w:pStyle w:val="MMFusszeile"/>
      </w:pPr>
      <w:r w:rsidRPr="001D621E">
        <w:t>Rückfragen sind zu richten an:</w:t>
      </w:r>
    </w:p>
    <w:p w14:paraId="2B42FA44" w14:textId="7E0B6FB3" w:rsidR="349D6CA4" w:rsidRDefault="229DA659" w:rsidP="229DA659">
      <w:pPr>
        <w:pStyle w:val="MMFusszeile"/>
        <w:rPr>
          <w:lang w:val="en-GB"/>
        </w:rPr>
      </w:pPr>
      <w:r w:rsidRPr="229DA659">
        <w:rPr>
          <w:lang w:val="de-DE"/>
        </w:rPr>
        <w:t xml:space="preserve">Jakob Dietachmair, Geschäftsleiter CIPRA International, </w:t>
      </w:r>
      <w:hyperlink r:id="rId13">
        <w:r w:rsidRPr="229DA659">
          <w:rPr>
            <w:lang w:val="de-DE"/>
          </w:rPr>
          <w:t>+423 237 53 06</w:t>
        </w:r>
      </w:hyperlink>
      <w:r w:rsidRPr="229DA659">
        <w:rPr>
          <w:lang w:val="de-DE"/>
        </w:rPr>
        <w:t xml:space="preserve">, </w:t>
      </w:r>
      <w:hyperlink r:id="rId14">
        <w:r w:rsidRPr="009730FF">
          <w:rPr>
            <w:rStyle w:val="Hyperlink"/>
            <w:lang w:val="de-DE"/>
          </w:rPr>
          <w:t>jakob.dietachmair@cipra.org</w:t>
        </w:r>
      </w:hyperlink>
      <w:r w:rsidR="009730FF">
        <w:t xml:space="preserve">  </w:t>
      </w:r>
    </w:p>
    <w:p w14:paraId="6E43F8EC" w14:textId="644775E7" w:rsidR="349D6CA4" w:rsidRDefault="229DA659" w:rsidP="229DA659">
      <w:pPr>
        <w:pStyle w:val="MMFusszeile"/>
        <w:rPr>
          <w:lang w:val="de-DE"/>
        </w:rPr>
      </w:pPr>
      <w:r w:rsidRPr="229DA659">
        <w:rPr>
          <w:lang w:val="de-DE"/>
        </w:rPr>
        <w:t>Elisabeth Ladinser, Präsidentin CIPRA Südtirol,</w:t>
      </w:r>
      <w:r w:rsidR="00AC3332" w:rsidRPr="00A040A3">
        <w:rPr>
          <w:lang w:val="de-CH"/>
        </w:rPr>
        <w:t xml:space="preserve"> +39 0471 9737 00</w:t>
      </w:r>
      <w:r w:rsidR="00AC3332">
        <w:rPr>
          <w:lang w:val="de-CH"/>
        </w:rPr>
        <w:t xml:space="preserve">, </w:t>
      </w:r>
      <w:hyperlink r:id="rId15" w:history="1">
        <w:r w:rsidR="00F24B93" w:rsidRPr="00F85E3E">
          <w:rPr>
            <w:rStyle w:val="Hyperlink"/>
            <w:lang w:val="de-DE"/>
          </w:rPr>
          <w:t>vorstand@umwelt.bz.it</w:t>
        </w:r>
      </w:hyperlink>
      <w:r w:rsidR="009730FF">
        <w:rPr>
          <w:lang w:val="de-DE"/>
        </w:rPr>
        <w:t xml:space="preserve"> </w:t>
      </w:r>
    </w:p>
    <w:p w14:paraId="46C6380C" w14:textId="77777777" w:rsidR="009730FF" w:rsidRDefault="009730FF" w:rsidP="229DA659">
      <w:pPr>
        <w:pStyle w:val="MMFusszeile"/>
      </w:pPr>
      <w:r w:rsidRPr="00A040A3">
        <w:rPr>
          <w:lang w:val="de-CH"/>
        </w:rPr>
        <w:t>St</w:t>
      </w:r>
      <w:r>
        <w:rPr>
          <w:lang w:val="de-CH"/>
        </w:rPr>
        <w:t>ep</w:t>
      </w:r>
      <w:r w:rsidRPr="00A040A3">
        <w:rPr>
          <w:lang w:val="de-CH"/>
        </w:rPr>
        <w:t xml:space="preserve">han Tischler, </w:t>
      </w:r>
      <w:r>
        <w:rPr>
          <w:lang w:val="de-CH"/>
        </w:rPr>
        <w:t xml:space="preserve">Präsident </w:t>
      </w:r>
      <w:r w:rsidRPr="00A040A3">
        <w:rPr>
          <w:lang w:val="de-CH"/>
        </w:rPr>
        <w:t xml:space="preserve">CIPRA </w:t>
      </w:r>
      <w:r>
        <w:rPr>
          <w:lang w:val="de-CH"/>
        </w:rPr>
        <w:t>Österreich</w:t>
      </w:r>
      <w:r w:rsidRPr="00A040A3">
        <w:rPr>
          <w:lang w:val="de-CH"/>
        </w:rPr>
        <w:t>, +43 677 6433 1093, </w:t>
      </w:r>
      <w:hyperlink r:id="rId16" w:history="1">
        <w:r w:rsidRPr="00A040A3">
          <w:rPr>
            <w:rStyle w:val="Hyperlink"/>
            <w:lang w:val="de-CH"/>
          </w:rPr>
          <w:t>stephan.tischler@cipra.org</w:t>
        </w:r>
      </w:hyperlink>
    </w:p>
    <w:p w14:paraId="2960E6DA" w14:textId="283B17C4" w:rsidR="349D6CA4" w:rsidRDefault="229DA659" w:rsidP="00356E62">
      <w:pPr>
        <w:pStyle w:val="MMFusszeile"/>
      </w:pPr>
      <w:r>
        <w:t xml:space="preserve">Michael Gams, CIPRA International (Kommunikation), +423 2375304, </w:t>
      </w:r>
      <w:hyperlink r:id="rId17">
        <w:r w:rsidRPr="009730FF">
          <w:rPr>
            <w:rStyle w:val="Hyperlink"/>
            <w:lang w:val="de-DE"/>
          </w:rPr>
          <w:t>michael.gams@cipra.org</w:t>
        </w:r>
      </w:hyperlink>
      <w:r w:rsidR="009730FF" w:rsidRPr="009730FF">
        <w:rPr>
          <w:rStyle w:val="Hyperlink"/>
          <w:lang w:val="de-DE"/>
        </w:rPr>
        <w:t xml:space="preserve">  </w:t>
      </w:r>
    </w:p>
    <w:p w14:paraId="5458B3EC" w14:textId="77777777" w:rsidR="001D621E" w:rsidRPr="001D621E" w:rsidRDefault="001D621E" w:rsidP="00356E62">
      <w:pPr>
        <w:pStyle w:val="MMFusszeile"/>
      </w:pPr>
    </w:p>
    <w:p w14:paraId="69FB3C19"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663D8357"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60E48EE6" w14:textId="77777777" w:rsidR="00DF425B" w:rsidRPr="001D621E" w:rsidRDefault="001D621E" w:rsidP="001D621E">
      <w:pPr>
        <w:shd w:val="clear" w:color="auto" w:fill="C0BDB4"/>
        <w:spacing w:after="120" w:line="280" w:lineRule="atLeast"/>
        <w:rPr>
          <w:sz w:val="20"/>
          <w:szCs w:val="20"/>
        </w:rPr>
      </w:pPr>
      <w:hyperlink r:id="rId18" w:history="1">
        <w:r w:rsidRPr="001D621E">
          <w:rPr>
            <w:rStyle w:val="Hyperlink"/>
            <w:color w:val="auto"/>
            <w:sz w:val="20"/>
            <w:szCs w:val="20"/>
          </w:rPr>
          <w:t>www.cipra.org</w:t>
        </w:r>
      </w:hyperlink>
    </w:p>
    <w:sectPr w:rsidR="00DF425B" w:rsidRPr="001D621E" w:rsidSect="000E3C6B">
      <w:headerReference w:type="default" r:id="rId19"/>
      <w:footerReference w:type="even" r:id="rId20"/>
      <w:footerReference w:type="default" r:id="rId21"/>
      <w:headerReference w:type="first" r:id="rId22"/>
      <w:footerReference w:type="first" r:id="rId23"/>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097A" w14:textId="77777777" w:rsidR="003323E8" w:rsidRDefault="003323E8">
      <w:r>
        <w:separator/>
      </w:r>
    </w:p>
  </w:endnote>
  <w:endnote w:type="continuationSeparator" w:id="0">
    <w:p w14:paraId="156B2133" w14:textId="77777777" w:rsidR="003323E8" w:rsidRDefault="0033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048" w14:textId="77777777" w:rsidR="00E40386" w:rsidRDefault="00E40386" w:rsidP="00D56B60">
    <w:pPr>
      <w:framePr w:wrap="around" w:vAnchor="text" w:hAnchor="margin" w:y="1"/>
    </w:pPr>
    <w:r>
      <w:fldChar w:fldCharType="begin"/>
    </w:r>
    <w:r>
      <w:instrText xml:space="preserve">PAGE  </w:instrText>
    </w:r>
    <w:r>
      <w:fldChar w:fldCharType="end"/>
    </w:r>
  </w:p>
  <w:p w14:paraId="4AA20D36"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D3A3"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5909"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International  ·  </w:t>
    </w:r>
    <w:r w:rsidR="00E40386" w:rsidRPr="00813249">
      <w:rPr>
        <w:rFonts w:ascii="HelveticaNeueLTStd-Lt" w:hAnsi="HelveticaNeueLTStd-Lt" w:cs="HelveticaNeueLTStd-Lt"/>
        <w:color w:val="65653F"/>
        <w:spacing w:val="6"/>
        <w:sz w:val="16"/>
        <w:szCs w:val="16"/>
        <w:lang w:val="de-LI"/>
      </w:rPr>
      <w:t>Internationale Alpenschutzkommission</w:t>
    </w:r>
  </w:p>
  <w:p w14:paraId="62CA981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39E8" w14:textId="77777777" w:rsidR="003323E8" w:rsidRDefault="003323E8">
      <w:r>
        <w:separator/>
      </w:r>
    </w:p>
  </w:footnote>
  <w:footnote w:type="continuationSeparator" w:id="0">
    <w:p w14:paraId="4029A424" w14:textId="77777777" w:rsidR="003323E8" w:rsidRDefault="0033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EA8D" w14:textId="77777777" w:rsidR="00E40386" w:rsidRDefault="00E40386">
    <w:r>
      <w:rPr>
        <w:noProof/>
        <w:lang w:eastAsia="de-CH"/>
      </w:rPr>
      <w:drawing>
        <wp:anchor distT="0" distB="0" distL="114300" distR="114300" simplePos="0" relativeHeight="251658241" behindDoc="1" locked="0" layoutInCell="1" allowOverlap="1" wp14:anchorId="3C0A7F56" wp14:editId="79C3E32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A558" w14:textId="77777777" w:rsidR="00E40386" w:rsidRDefault="00E40386">
    <w:r>
      <w:rPr>
        <w:noProof/>
        <w:lang w:eastAsia="de-CH"/>
      </w:rPr>
      <w:drawing>
        <wp:anchor distT="0" distB="0" distL="114300" distR="114300" simplePos="0" relativeHeight="251658240" behindDoc="1" locked="0" layoutInCell="1" allowOverlap="1" wp14:anchorId="6AEE31FF" wp14:editId="4F00F3F4">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9F66B8"/>
    <w:multiLevelType w:val="multilevel"/>
    <w:tmpl w:val="D34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B3CE1"/>
    <w:multiLevelType w:val="multilevel"/>
    <w:tmpl w:val="AB3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042107">
    <w:abstractNumId w:val="11"/>
  </w:num>
  <w:num w:numId="2" w16cid:durableId="711686350">
    <w:abstractNumId w:val="10"/>
  </w:num>
  <w:num w:numId="3" w16cid:durableId="2054959548">
    <w:abstractNumId w:val="8"/>
  </w:num>
  <w:num w:numId="4" w16cid:durableId="161512932">
    <w:abstractNumId w:val="7"/>
  </w:num>
  <w:num w:numId="5" w16cid:durableId="276454868">
    <w:abstractNumId w:val="6"/>
  </w:num>
  <w:num w:numId="6" w16cid:durableId="572548654">
    <w:abstractNumId w:val="5"/>
  </w:num>
  <w:num w:numId="7" w16cid:durableId="67307436">
    <w:abstractNumId w:val="9"/>
  </w:num>
  <w:num w:numId="8" w16cid:durableId="385229631">
    <w:abstractNumId w:val="4"/>
  </w:num>
  <w:num w:numId="9" w16cid:durableId="1937400289">
    <w:abstractNumId w:val="3"/>
  </w:num>
  <w:num w:numId="10" w16cid:durableId="52315853">
    <w:abstractNumId w:val="2"/>
  </w:num>
  <w:num w:numId="11" w16cid:durableId="250168239">
    <w:abstractNumId w:val="1"/>
  </w:num>
  <w:num w:numId="12" w16cid:durableId="1538005552">
    <w:abstractNumId w:val="0"/>
  </w:num>
  <w:num w:numId="13" w16cid:durableId="351301515">
    <w:abstractNumId w:val="13"/>
  </w:num>
  <w:num w:numId="14" w16cid:durableId="1199275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9F"/>
    <w:rsid w:val="00004D67"/>
    <w:rsid w:val="00020FBF"/>
    <w:rsid w:val="0002255B"/>
    <w:rsid w:val="00031FA9"/>
    <w:rsid w:val="00045798"/>
    <w:rsid w:val="00046DAB"/>
    <w:rsid w:val="00050F9F"/>
    <w:rsid w:val="000611A2"/>
    <w:rsid w:val="00065831"/>
    <w:rsid w:val="000731E1"/>
    <w:rsid w:val="000D09C7"/>
    <w:rsid w:val="000D12D6"/>
    <w:rsid w:val="000E3C6B"/>
    <w:rsid w:val="000F2D2A"/>
    <w:rsid w:val="000F4001"/>
    <w:rsid w:val="001041DB"/>
    <w:rsid w:val="00116844"/>
    <w:rsid w:val="00137BD2"/>
    <w:rsid w:val="00140A4E"/>
    <w:rsid w:val="00153918"/>
    <w:rsid w:val="0015758F"/>
    <w:rsid w:val="00172122"/>
    <w:rsid w:val="00172ED0"/>
    <w:rsid w:val="00176174"/>
    <w:rsid w:val="0017748C"/>
    <w:rsid w:val="001C05AE"/>
    <w:rsid w:val="001D3169"/>
    <w:rsid w:val="001D621E"/>
    <w:rsid w:val="001E0E50"/>
    <w:rsid w:val="001E62A9"/>
    <w:rsid w:val="001E7F44"/>
    <w:rsid w:val="001F0FA2"/>
    <w:rsid w:val="001F326A"/>
    <w:rsid w:val="001F3AF1"/>
    <w:rsid w:val="002207AB"/>
    <w:rsid w:val="0022265A"/>
    <w:rsid w:val="00233E32"/>
    <w:rsid w:val="002510E0"/>
    <w:rsid w:val="00255009"/>
    <w:rsid w:val="00257403"/>
    <w:rsid w:val="00277A27"/>
    <w:rsid w:val="002839FB"/>
    <w:rsid w:val="0028641B"/>
    <w:rsid w:val="002A0ACF"/>
    <w:rsid w:val="002A3E64"/>
    <w:rsid w:val="002D3F69"/>
    <w:rsid w:val="002D5D20"/>
    <w:rsid w:val="002D6541"/>
    <w:rsid w:val="002E3F14"/>
    <w:rsid w:val="00325DE2"/>
    <w:rsid w:val="003323E8"/>
    <w:rsid w:val="00337380"/>
    <w:rsid w:val="00340D4C"/>
    <w:rsid w:val="003428C4"/>
    <w:rsid w:val="00344C5B"/>
    <w:rsid w:val="00344D27"/>
    <w:rsid w:val="00353D4C"/>
    <w:rsid w:val="00354577"/>
    <w:rsid w:val="00354734"/>
    <w:rsid w:val="00356E62"/>
    <w:rsid w:val="00360AAB"/>
    <w:rsid w:val="003639CB"/>
    <w:rsid w:val="003650F7"/>
    <w:rsid w:val="003761FC"/>
    <w:rsid w:val="0039026A"/>
    <w:rsid w:val="003A04A6"/>
    <w:rsid w:val="003C7913"/>
    <w:rsid w:val="003E1DE5"/>
    <w:rsid w:val="003E4C26"/>
    <w:rsid w:val="003FF0C3"/>
    <w:rsid w:val="0040247E"/>
    <w:rsid w:val="0041183C"/>
    <w:rsid w:val="004120F0"/>
    <w:rsid w:val="00440A51"/>
    <w:rsid w:val="00447629"/>
    <w:rsid w:val="00454269"/>
    <w:rsid w:val="00457632"/>
    <w:rsid w:val="00462118"/>
    <w:rsid w:val="00463B3C"/>
    <w:rsid w:val="00464379"/>
    <w:rsid w:val="00476BBF"/>
    <w:rsid w:val="00484408"/>
    <w:rsid w:val="004A00E3"/>
    <w:rsid w:val="004A58A3"/>
    <w:rsid w:val="004A6997"/>
    <w:rsid w:val="004B3E2E"/>
    <w:rsid w:val="004C3DB0"/>
    <w:rsid w:val="004C561E"/>
    <w:rsid w:val="004C5AC2"/>
    <w:rsid w:val="004C5FCE"/>
    <w:rsid w:val="004D0AB4"/>
    <w:rsid w:val="004D4CCB"/>
    <w:rsid w:val="00502650"/>
    <w:rsid w:val="00507ED5"/>
    <w:rsid w:val="00512335"/>
    <w:rsid w:val="0051381E"/>
    <w:rsid w:val="005277BB"/>
    <w:rsid w:val="00533351"/>
    <w:rsid w:val="0054268B"/>
    <w:rsid w:val="0055CCE1"/>
    <w:rsid w:val="005A10EE"/>
    <w:rsid w:val="005C4615"/>
    <w:rsid w:val="005E50AA"/>
    <w:rsid w:val="005E7566"/>
    <w:rsid w:val="005F0F9B"/>
    <w:rsid w:val="005F6E0D"/>
    <w:rsid w:val="0060337D"/>
    <w:rsid w:val="006041A1"/>
    <w:rsid w:val="006079CA"/>
    <w:rsid w:val="00636A0C"/>
    <w:rsid w:val="00646580"/>
    <w:rsid w:val="00650A26"/>
    <w:rsid w:val="00650E1E"/>
    <w:rsid w:val="0066627A"/>
    <w:rsid w:val="0067394C"/>
    <w:rsid w:val="00673E47"/>
    <w:rsid w:val="00683CA1"/>
    <w:rsid w:val="0069080D"/>
    <w:rsid w:val="006B2DBC"/>
    <w:rsid w:val="006F1218"/>
    <w:rsid w:val="006F5CF9"/>
    <w:rsid w:val="007104A1"/>
    <w:rsid w:val="00721DB7"/>
    <w:rsid w:val="00726431"/>
    <w:rsid w:val="00732D58"/>
    <w:rsid w:val="00747267"/>
    <w:rsid w:val="0074AA02"/>
    <w:rsid w:val="007A055F"/>
    <w:rsid w:val="007A5C08"/>
    <w:rsid w:val="007B67D4"/>
    <w:rsid w:val="007C4768"/>
    <w:rsid w:val="007D617D"/>
    <w:rsid w:val="007E03AF"/>
    <w:rsid w:val="007F4D7A"/>
    <w:rsid w:val="0080257E"/>
    <w:rsid w:val="00813249"/>
    <w:rsid w:val="008170C0"/>
    <w:rsid w:val="008205F4"/>
    <w:rsid w:val="008248D9"/>
    <w:rsid w:val="008263D3"/>
    <w:rsid w:val="00830206"/>
    <w:rsid w:val="008324F8"/>
    <w:rsid w:val="008466F3"/>
    <w:rsid w:val="00850B1F"/>
    <w:rsid w:val="00860F03"/>
    <w:rsid w:val="00890BD2"/>
    <w:rsid w:val="00893202"/>
    <w:rsid w:val="008A071A"/>
    <w:rsid w:val="008E5038"/>
    <w:rsid w:val="008F77F5"/>
    <w:rsid w:val="009063CF"/>
    <w:rsid w:val="00932D66"/>
    <w:rsid w:val="0094034C"/>
    <w:rsid w:val="00950F47"/>
    <w:rsid w:val="00950FFC"/>
    <w:rsid w:val="00951E80"/>
    <w:rsid w:val="00956A21"/>
    <w:rsid w:val="009730FF"/>
    <w:rsid w:val="00973BA4"/>
    <w:rsid w:val="00986D2F"/>
    <w:rsid w:val="00987D9F"/>
    <w:rsid w:val="00993494"/>
    <w:rsid w:val="00996C2D"/>
    <w:rsid w:val="00997986"/>
    <w:rsid w:val="009A42C9"/>
    <w:rsid w:val="009B021F"/>
    <w:rsid w:val="009B0985"/>
    <w:rsid w:val="009B67C9"/>
    <w:rsid w:val="009D5D5D"/>
    <w:rsid w:val="009D6EA3"/>
    <w:rsid w:val="009F325B"/>
    <w:rsid w:val="00A03AAF"/>
    <w:rsid w:val="00A07858"/>
    <w:rsid w:val="00A46B46"/>
    <w:rsid w:val="00A57C84"/>
    <w:rsid w:val="00A77241"/>
    <w:rsid w:val="00A80E93"/>
    <w:rsid w:val="00A81892"/>
    <w:rsid w:val="00A871EA"/>
    <w:rsid w:val="00AA3875"/>
    <w:rsid w:val="00AB4122"/>
    <w:rsid w:val="00AB6AC3"/>
    <w:rsid w:val="00AC2EAC"/>
    <w:rsid w:val="00AC3332"/>
    <w:rsid w:val="00AF1DF4"/>
    <w:rsid w:val="00AF35D5"/>
    <w:rsid w:val="00B03729"/>
    <w:rsid w:val="00B44290"/>
    <w:rsid w:val="00B51902"/>
    <w:rsid w:val="00B53307"/>
    <w:rsid w:val="00B72B28"/>
    <w:rsid w:val="00B823F3"/>
    <w:rsid w:val="00B948D0"/>
    <w:rsid w:val="00BA5AAD"/>
    <w:rsid w:val="00BA5D18"/>
    <w:rsid w:val="00BB680B"/>
    <w:rsid w:val="00BC1254"/>
    <w:rsid w:val="00BF7ACB"/>
    <w:rsid w:val="00C07C79"/>
    <w:rsid w:val="00C13854"/>
    <w:rsid w:val="00C16D1A"/>
    <w:rsid w:val="00C337CB"/>
    <w:rsid w:val="00C34B60"/>
    <w:rsid w:val="00C46538"/>
    <w:rsid w:val="00C62477"/>
    <w:rsid w:val="00C62FFA"/>
    <w:rsid w:val="00C77350"/>
    <w:rsid w:val="00C80036"/>
    <w:rsid w:val="00C8138D"/>
    <w:rsid w:val="00C8273D"/>
    <w:rsid w:val="00C9055C"/>
    <w:rsid w:val="00C9277E"/>
    <w:rsid w:val="00C94246"/>
    <w:rsid w:val="00CA1414"/>
    <w:rsid w:val="00CA57FE"/>
    <w:rsid w:val="00CB632A"/>
    <w:rsid w:val="00CB659E"/>
    <w:rsid w:val="00CD1AFB"/>
    <w:rsid w:val="00CD3017"/>
    <w:rsid w:val="00CD304A"/>
    <w:rsid w:val="00D07B74"/>
    <w:rsid w:val="00D177A7"/>
    <w:rsid w:val="00D17E98"/>
    <w:rsid w:val="00D277B4"/>
    <w:rsid w:val="00D334FB"/>
    <w:rsid w:val="00D355C3"/>
    <w:rsid w:val="00D41BEF"/>
    <w:rsid w:val="00D56B60"/>
    <w:rsid w:val="00D6072A"/>
    <w:rsid w:val="00D64681"/>
    <w:rsid w:val="00D927DD"/>
    <w:rsid w:val="00D92ED8"/>
    <w:rsid w:val="00DA2093"/>
    <w:rsid w:val="00DA72F7"/>
    <w:rsid w:val="00DB33C9"/>
    <w:rsid w:val="00DC18B4"/>
    <w:rsid w:val="00DD2980"/>
    <w:rsid w:val="00DF425B"/>
    <w:rsid w:val="00E07C0E"/>
    <w:rsid w:val="00E15A8F"/>
    <w:rsid w:val="00E2279A"/>
    <w:rsid w:val="00E26D2F"/>
    <w:rsid w:val="00E27001"/>
    <w:rsid w:val="00E3514A"/>
    <w:rsid w:val="00E40386"/>
    <w:rsid w:val="00E435BB"/>
    <w:rsid w:val="00E67ADA"/>
    <w:rsid w:val="00E750DC"/>
    <w:rsid w:val="00E75EB2"/>
    <w:rsid w:val="00E77BA9"/>
    <w:rsid w:val="00E85CD0"/>
    <w:rsid w:val="00EA16C7"/>
    <w:rsid w:val="00EA199D"/>
    <w:rsid w:val="00EA425B"/>
    <w:rsid w:val="00EA5E25"/>
    <w:rsid w:val="00EB1FFA"/>
    <w:rsid w:val="00EB49BF"/>
    <w:rsid w:val="00EB610E"/>
    <w:rsid w:val="00EB6ECC"/>
    <w:rsid w:val="00EC723E"/>
    <w:rsid w:val="00ED7D64"/>
    <w:rsid w:val="00EE0F46"/>
    <w:rsid w:val="00EE1365"/>
    <w:rsid w:val="00F004A2"/>
    <w:rsid w:val="00F24B93"/>
    <w:rsid w:val="00F3373D"/>
    <w:rsid w:val="00F43D3A"/>
    <w:rsid w:val="00F45AED"/>
    <w:rsid w:val="00F514FA"/>
    <w:rsid w:val="00F523C0"/>
    <w:rsid w:val="00F54F97"/>
    <w:rsid w:val="00FB68A3"/>
    <w:rsid w:val="00FC4CD2"/>
    <w:rsid w:val="00FD7AB6"/>
    <w:rsid w:val="00FE2C18"/>
    <w:rsid w:val="00FE4E76"/>
    <w:rsid w:val="00FF487B"/>
    <w:rsid w:val="04093C6B"/>
    <w:rsid w:val="0788D059"/>
    <w:rsid w:val="07E47299"/>
    <w:rsid w:val="0807E9A5"/>
    <w:rsid w:val="08D57981"/>
    <w:rsid w:val="098D5640"/>
    <w:rsid w:val="09DA2D1D"/>
    <w:rsid w:val="0A378DAE"/>
    <w:rsid w:val="0A435DE8"/>
    <w:rsid w:val="0A79CD67"/>
    <w:rsid w:val="0AA5BC3A"/>
    <w:rsid w:val="0AC31347"/>
    <w:rsid w:val="0B373993"/>
    <w:rsid w:val="0CE88C50"/>
    <w:rsid w:val="0D012C14"/>
    <w:rsid w:val="0D3BD280"/>
    <w:rsid w:val="0D51D239"/>
    <w:rsid w:val="0DAB7E93"/>
    <w:rsid w:val="0EA1C6EE"/>
    <w:rsid w:val="0F2DCF3D"/>
    <w:rsid w:val="0F40FA5B"/>
    <w:rsid w:val="10B4F9B8"/>
    <w:rsid w:val="10EE62CB"/>
    <w:rsid w:val="146EE4ED"/>
    <w:rsid w:val="15D041EC"/>
    <w:rsid w:val="166FE50F"/>
    <w:rsid w:val="16A33809"/>
    <w:rsid w:val="1726F783"/>
    <w:rsid w:val="1742076F"/>
    <w:rsid w:val="190D6BA8"/>
    <w:rsid w:val="1A0DE0EE"/>
    <w:rsid w:val="1ECEDE6B"/>
    <w:rsid w:val="20A2D909"/>
    <w:rsid w:val="229DA659"/>
    <w:rsid w:val="22E6EF8E"/>
    <w:rsid w:val="23C11DA8"/>
    <w:rsid w:val="24052B89"/>
    <w:rsid w:val="243E741D"/>
    <w:rsid w:val="24749BC5"/>
    <w:rsid w:val="24F41DFD"/>
    <w:rsid w:val="2522751D"/>
    <w:rsid w:val="25A48587"/>
    <w:rsid w:val="25CB894F"/>
    <w:rsid w:val="27A1719E"/>
    <w:rsid w:val="27BAFA8E"/>
    <w:rsid w:val="28127DCF"/>
    <w:rsid w:val="2886B2F7"/>
    <w:rsid w:val="299536A3"/>
    <w:rsid w:val="2B7074FC"/>
    <w:rsid w:val="2CCD302D"/>
    <w:rsid w:val="2D88CAEE"/>
    <w:rsid w:val="2EE4E097"/>
    <w:rsid w:val="2EF44B1C"/>
    <w:rsid w:val="3036A461"/>
    <w:rsid w:val="305E5436"/>
    <w:rsid w:val="30B749EA"/>
    <w:rsid w:val="33314F1A"/>
    <w:rsid w:val="336F571C"/>
    <w:rsid w:val="349D6CA4"/>
    <w:rsid w:val="35BABC5A"/>
    <w:rsid w:val="35E115CD"/>
    <w:rsid w:val="36BAA2CF"/>
    <w:rsid w:val="370074AC"/>
    <w:rsid w:val="37D5DF76"/>
    <w:rsid w:val="391500F1"/>
    <w:rsid w:val="3987908C"/>
    <w:rsid w:val="3ACFF69D"/>
    <w:rsid w:val="3ADAEF5B"/>
    <w:rsid w:val="3B09B301"/>
    <w:rsid w:val="3BD504D0"/>
    <w:rsid w:val="3E7863DE"/>
    <w:rsid w:val="3ED3F965"/>
    <w:rsid w:val="3EFB0384"/>
    <w:rsid w:val="41271FC0"/>
    <w:rsid w:val="4218334A"/>
    <w:rsid w:val="42BDAEB3"/>
    <w:rsid w:val="4371CAE0"/>
    <w:rsid w:val="43A2D4FE"/>
    <w:rsid w:val="43DE04A1"/>
    <w:rsid w:val="43FD6119"/>
    <w:rsid w:val="44AE396C"/>
    <w:rsid w:val="451A90AD"/>
    <w:rsid w:val="45CEC413"/>
    <w:rsid w:val="49B10717"/>
    <w:rsid w:val="4B2BE914"/>
    <w:rsid w:val="4B620349"/>
    <w:rsid w:val="4B908B8E"/>
    <w:rsid w:val="4C0EAB94"/>
    <w:rsid w:val="4C2E5AA1"/>
    <w:rsid w:val="4C4C8FD9"/>
    <w:rsid w:val="4D3A59A3"/>
    <w:rsid w:val="4E4ADC61"/>
    <w:rsid w:val="4EF0F3C3"/>
    <w:rsid w:val="4F5BE3F4"/>
    <w:rsid w:val="4FA3D0CF"/>
    <w:rsid w:val="52CA847E"/>
    <w:rsid w:val="52F2657E"/>
    <w:rsid w:val="534C00AE"/>
    <w:rsid w:val="53C1AB17"/>
    <w:rsid w:val="5491C9C1"/>
    <w:rsid w:val="549594D0"/>
    <w:rsid w:val="54B15881"/>
    <w:rsid w:val="5692BE5F"/>
    <w:rsid w:val="575C4192"/>
    <w:rsid w:val="5863FFF7"/>
    <w:rsid w:val="5BE1C1CD"/>
    <w:rsid w:val="5C8E11CA"/>
    <w:rsid w:val="5D0A7F83"/>
    <w:rsid w:val="5D44CFCF"/>
    <w:rsid w:val="5E923C1E"/>
    <w:rsid w:val="6025094D"/>
    <w:rsid w:val="60AB01B7"/>
    <w:rsid w:val="6119F1BF"/>
    <w:rsid w:val="61265EBD"/>
    <w:rsid w:val="642432E3"/>
    <w:rsid w:val="65AF0B93"/>
    <w:rsid w:val="660B4CD6"/>
    <w:rsid w:val="6723B8C2"/>
    <w:rsid w:val="67F122CA"/>
    <w:rsid w:val="68FD5A5E"/>
    <w:rsid w:val="6A71478C"/>
    <w:rsid w:val="6BF59417"/>
    <w:rsid w:val="6D14C5E9"/>
    <w:rsid w:val="6D606701"/>
    <w:rsid w:val="6DEE4561"/>
    <w:rsid w:val="6E07E703"/>
    <w:rsid w:val="6E285A22"/>
    <w:rsid w:val="6FA60945"/>
    <w:rsid w:val="6FCE9A55"/>
    <w:rsid w:val="70546981"/>
    <w:rsid w:val="72C80A77"/>
    <w:rsid w:val="73BAFB97"/>
    <w:rsid w:val="74D25687"/>
    <w:rsid w:val="77112170"/>
    <w:rsid w:val="7893540C"/>
    <w:rsid w:val="7A7291D1"/>
    <w:rsid w:val="7AD29DFB"/>
    <w:rsid w:val="7C031A76"/>
    <w:rsid w:val="7DCD752B"/>
    <w:rsid w:val="7E9706F8"/>
    <w:rsid w:val="7F183629"/>
    <w:rsid w:val="7F96EDA5"/>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7ABB"/>
  <w15:docId w15:val="{B785F520-7EEE-4CEA-A2E5-8008A5CA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356E62"/>
    <w:pPr>
      <w:spacing w:before="60" w:after="60" w:line="360" w:lineRule="auto"/>
      <w:contextualSpacing/>
      <w:jc w:val="both"/>
    </w:pPr>
    <w:rPr>
      <w:rFonts w:eastAsia="Arial"/>
      <w:sz w:val="22"/>
      <w:szCs w:val="22"/>
      <w:lang w:val="de-AT"/>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E750DC"/>
    <w:rPr>
      <w:color w:val="605E5C"/>
      <w:shd w:val="clear" w:color="auto" w:fill="E1DFDD"/>
    </w:rPr>
  </w:style>
  <w:style w:type="character" w:styleId="Kommentarzeichen">
    <w:name w:val="annotation reference"/>
    <w:basedOn w:val="Absatz-Standardschriftart"/>
    <w:semiHidden/>
    <w:unhideWhenUsed/>
    <w:rsid w:val="008205F4"/>
    <w:rPr>
      <w:sz w:val="16"/>
      <w:szCs w:val="16"/>
    </w:rPr>
  </w:style>
  <w:style w:type="paragraph" w:styleId="Kommentartext">
    <w:name w:val="annotation text"/>
    <w:basedOn w:val="Standard"/>
    <w:link w:val="KommentartextZchn"/>
    <w:unhideWhenUsed/>
    <w:rsid w:val="008205F4"/>
    <w:rPr>
      <w:sz w:val="20"/>
      <w:szCs w:val="20"/>
    </w:rPr>
  </w:style>
  <w:style w:type="character" w:customStyle="1" w:styleId="KommentartextZchn">
    <w:name w:val="Kommentartext Zchn"/>
    <w:basedOn w:val="Absatz-Standardschriftart"/>
    <w:link w:val="Kommentartext"/>
    <w:rsid w:val="008205F4"/>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8205F4"/>
    <w:rPr>
      <w:b/>
      <w:bCs/>
    </w:rPr>
  </w:style>
  <w:style w:type="character" w:customStyle="1" w:styleId="KommentarthemaZchn">
    <w:name w:val="Kommentarthema Zchn"/>
    <w:basedOn w:val="KommentartextZchn"/>
    <w:link w:val="Kommentarthema"/>
    <w:semiHidden/>
    <w:rsid w:val="008205F4"/>
    <w:rPr>
      <w:rFonts w:ascii="Arial" w:eastAsia="Times New Roman" w:hAnsi="Arial" w:cs="Arial"/>
      <w:b/>
      <w:bCs/>
      <w:sz w:val="20"/>
      <w:szCs w:val="20"/>
      <w:lang w:val="de-CH"/>
    </w:rPr>
  </w:style>
  <w:style w:type="paragraph" w:styleId="berarbeitung">
    <w:name w:val="Revision"/>
    <w:hidden/>
    <w:semiHidden/>
    <w:rsid w:val="00B44290"/>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423%20237%2053%2006" TargetMode="External"/><Relationship Id="rId18" Type="http://schemas.openxmlformats.org/officeDocument/2006/relationships/hyperlink" Target="http://www.cipra.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ipra.org/de/medienmitteilungen" TargetMode="External"/><Relationship Id="rId17" Type="http://schemas.openxmlformats.org/officeDocument/2006/relationships/hyperlink" Target="mailto:michael.gams@cipr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ephan.tischler@cipr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pra.org/de/positionen/verkehr-und-mobilitaet-in-den-alp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orstand@umwelt.bz.i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kob.dietachmair@cipra.o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DFD92669B37346B0CFB9D30AEE5620" ma:contentTypeVersion="9" ma:contentTypeDescription="Ein neues Dokument erstellen." ma:contentTypeScope="" ma:versionID="933671240c267428c1488c21463348e4">
  <xsd:schema xmlns:xsd="http://www.w3.org/2001/XMLSchema" xmlns:xs="http://www.w3.org/2001/XMLSchema" xmlns:p="http://schemas.microsoft.com/office/2006/metadata/properties" xmlns:ns3="aace70c3-ae22-405e-ad48-7d791cd8cea1" targetNamespace="http://schemas.microsoft.com/office/2006/metadata/properties" ma:root="true" ma:fieldsID="1a654cc96c857eadd561a581a5bfc54a" ns3:_="">
    <xsd:import namespace="aace70c3-ae22-405e-ad48-7d791cd8cea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70c3-ae22-405e-ad48-7d791cd8ce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ace70c3-ae22-405e-ad48-7d791cd8ce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4587-C93A-40EE-8445-FB701EEE5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70c3-ae22-405e-ad48-7d791cd8c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97A88-A3C3-4956-9A62-C9B33F52E5F8}">
  <ds:schemaRefs>
    <ds:schemaRef ds:uri="http://schemas.microsoft.com/sharepoint/v3/contenttype/forms"/>
  </ds:schemaRefs>
</ds:datastoreItem>
</file>

<file path=customXml/itemProps3.xml><?xml version="1.0" encoding="utf-8"?>
<ds:datastoreItem xmlns:ds="http://schemas.openxmlformats.org/officeDocument/2006/customXml" ds:itemID="{10607D0F-EDEB-4F86-B7FF-7B00CF9C5B1C}">
  <ds:schemaRefs>
    <ds:schemaRef ds:uri="http://schemas.microsoft.com/office/2006/metadata/properties"/>
    <ds:schemaRef ds:uri="http://schemas.microsoft.com/office/infopath/2007/PartnerControls"/>
    <ds:schemaRef ds:uri="aace70c3-ae22-405e-ad48-7d791cd8cea1"/>
  </ds:schemaRefs>
</ds:datastoreItem>
</file>

<file path=customXml/itemProps4.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750</Words>
  <Characters>4731</Characters>
  <Application>Microsoft Office Word</Application>
  <DocSecurity>0</DocSecurity>
  <Lines>39</Lines>
  <Paragraphs>10</Paragraphs>
  <ScaleCrop>false</ScaleCrop>
  <Company>PowerMac G5</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Michael GAMS</dc:creator>
  <cp:keywords/>
  <cp:lastModifiedBy>Michael Gams - CIPRA International</cp:lastModifiedBy>
  <cp:revision>16</cp:revision>
  <cp:lastPrinted>2026-05-26T08:02:00Z</cp:lastPrinted>
  <dcterms:created xsi:type="dcterms:W3CDTF">2026-05-19T15:34:00Z</dcterms:created>
  <dcterms:modified xsi:type="dcterms:W3CDTF">2026-05-26T10:19:00Z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0x0101009BDFD92669B37346B0CFB9D30AEE5620</vt:lpwstr>
  </property>
  <property fmtid="{D5CDD505-2E9C-101B-9397-08002B2CF9AE}" pid="3" name="GrammarlyDocumentId">
    <vt:lpwstr>e06fbb76-06f9-42e0-a531-90b70b5b2f1d</vt:lpwstr>
  </property>
</Properties>
</file>